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C6" w:rsidRDefault="00292DC6" w:rsidP="00292DC6">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 xml:space="preserve">Ngày:   </w:t>
      </w:r>
      <w:proofErr w:type="gramStart"/>
      <w:r>
        <w:rPr>
          <w:rFonts w:ascii="Times New Roman" w:hAnsi="Times New Roman" w:cs="Times New Roman"/>
          <w:bCs/>
          <w:color w:val="000000"/>
          <w:sz w:val="28"/>
        </w:rPr>
        <w:t>/  /</w:t>
      </w:r>
      <w:proofErr w:type="gramEnd"/>
      <w:r>
        <w:rPr>
          <w:rFonts w:ascii="Times New Roman" w:hAnsi="Times New Roman" w:cs="Times New Roman"/>
          <w:bCs/>
          <w:color w:val="000000"/>
          <w:sz w:val="28"/>
        </w:rPr>
        <w:t>2018</w:t>
      </w:r>
    </w:p>
    <w:p w:rsidR="00292DC6" w:rsidRDefault="00292DC6" w:rsidP="00292DC6">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Người tuyên truyền: Trần Ánh Tuyết</w:t>
      </w:r>
    </w:p>
    <w:p w:rsidR="00292DC6" w:rsidRDefault="00292DC6" w:rsidP="00292DC6">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Địa điểm: Sân trường</w:t>
      </w:r>
    </w:p>
    <w:p w:rsidR="00292DC6" w:rsidRDefault="00292DC6" w:rsidP="00292DC6">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Đối tượng: CBGV, NV, HS</w:t>
      </w:r>
      <w:r>
        <w:rPr>
          <w:rFonts w:ascii="Times New Roman" w:hAnsi="Times New Roman" w:cs="Times New Roman"/>
          <w:bCs/>
          <w:color w:val="000000"/>
          <w:sz w:val="28"/>
        </w:rPr>
        <w:tab/>
      </w:r>
    </w:p>
    <w:p w:rsidR="00C34A1E" w:rsidRPr="00292DC6" w:rsidRDefault="00C34A1E" w:rsidP="00292DC6">
      <w:pPr>
        <w:shd w:val="clear" w:color="auto" w:fill="FFFFFF"/>
        <w:spacing w:after="0" w:line="450" w:lineRule="atLeast"/>
        <w:jc w:val="center"/>
        <w:textAlignment w:val="baseline"/>
        <w:outlineLvl w:val="0"/>
        <w:rPr>
          <w:rFonts w:ascii="Times New Roman" w:eastAsia="Times New Roman" w:hAnsi="Times New Roman" w:cs="Times New Roman"/>
          <w:b/>
          <w:bCs/>
          <w:color w:val="000000" w:themeColor="text1"/>
          <w:kern w:val="36"/>
          <w:sz w:val="10"/>
          <w:szCs w:val="28"/>
        </w:rPr>
      </w:pPr>
      <w:r w:rsidRPr="00C34A1E">
        <w:rPr>
          <w:rFonts w:ascii="Times New Roman" w:eastAsia="Times New Roman" w:hAnsi="Times New Roman" w:cs="Times New Roman"/>
          <w:b/>
          <w:bCs/>
          <w:color w:val="000000" w:themeColor="text1"/>
          <w:kern w:val="36"/>
          <w:sz w:val="28"/>
          <w:szCs w:val="28"/>
        </w:rPr>
        <w:t>TUYÊN TRUYỀN PHÒNG CHỐNG BỆNH TAY CHÂN MIỆNG</w:t>
      </w:r>
    </w:p>
    <w:p w:rsidR="00C34A1E" w:rsidRPr="00C34A1E" w:rsidRDefault="00C34A1E" w:rsidP="00C34A1E">
      <w:pPr>
        <w:shd w:val="clear" w:color="auto" w:fill="FFFFFF"/>
        <w:spacing w:after="0" w:line="450" w:lineRule="atLeast"/>
        <w:jc w:val="center"/>
        <w:textAlignment w:val="baseline"/>
        <w:outlineLvl w:val="0"/>
        <w:rPr>
          <w:rFonts w:ascii="Times New Roman" w:eastAsia="Times New Roman" w:hAnsi="Times New Roman" w:cs="Times New Roman"/>
          <w:b/>
          <w:bCs/>
          <w:color w:val="000000" w:themeColor="text1"/>
          <w:kern w:val="36"/>
          <w:sz w:val="28"/>
          <w:szCs w:val="28"/>
        </w:rPr>
      </w:pPr>
    </w:p>
    <w:p w:rsidR="00C34A1E" w:rsidRDefault="00C34A1E" w:rsidP="00C34A1E">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noProof/>
          <w:color w:val="000000"/>
          <w:sz w:val="28"/>
          <w:szCs w:val="28"/>
        </w:rPr>
        <w:drawing>
          <wp:inline distT="0" distB="0" distL="0" distR="0">
            <wp:extent cx="4381500" cy="2914650"/>
            <wp:effectExtent l="19050" t="0" r="0" b="0"/>
            <wp:docPr id="1" name="Picture 1" descr="http://quantri.longbien.edu.vn/UploadImages/thcukhoi/admin/y%20te/102935baoxaydung_10.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thcukhoi/admin/y%20te/102935baoxaydung_10.jpg?w=800"/>
                    <pic:cNvPicPr>
                      <a:picLocks noChangeAspect="1" noChangeArrowheads="1"/>
                    </pic:cNvPicPr>
                  </pic:nvPicPr>
                  <pic:blipFill>
                    <a:blip r:embed="rId4"/>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C34A1E" w:rsidRPr="00C34A1E" w:rsidRDefault="00C34A1E" w:rsidP="00C34A1E">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071A0B" w:rsidRDefault="00071A0B" w:rsidP="00C34A1E">
      <w:pPr>
        <w:shd w:val="clear" w:color="auto" w:fill="FFFFFF"/>
        <w:spacing w:after="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C34A1E" w:rsidRPr="00C34A1E">
        <w:rPr>
          <w:rFonts w:ascii="Times New Roman" w:eastAsia="Times New Roman" w:hAnsi="Times New Roman" w:cs="Times New Roman"/>
          <w:color w:val="000000"/>
          <w:sz w:val="28"/>
          <w:szCs w:val="28"/>
        </w:rPr>
        <w:t xml:space="preserve">ệnh Tay Chân </w:t>
      </w:r>
      <w:proofErr w:type="gramStart"/>
      <w:r w:rsidR="00C34A1E" w:rsidRPr="00C34A1E">
        <w:rPr>
          <w:rFonts w:ascii="Times New Roman" w:eastAsia="Times New Roman" w:hAnsi="Times New Roman" w:cs="Times New Roman"/>
          <w:color w:val="000000"/>
          <w:sz w:val="28"/>
          <w:szCs w:val="28"/>
        </w:rPr>
        <w:t>Miệng  có</w:t>
      </w:r>
      <w:proofErr w:type="gramEnd"/>
      <w:r w:rsidR="00C34A1E" w:rsidRPr="00C34A1E">
        <w:rPr>
          <w:rFonts w:ascii="Times New Roman" w:eastAsia="Times New Roman" w:hAnsi="Times New Roman" w:cs="Times New Roman"/>
          <w:color w:val="000000"/>
          <w:sz w:val="28"/>
          <w:szCs w:val="28"/>
        </w:rPr>
        <w:t xml:space="preserve"> nguy cơ lây lan và bùng phát rất cao. </w:t>
      </w:r>
      <w:proofErr w:type="gramStart"/>
      <w:r w:rsidR="00C34A1E" w:rsidRPr="00C34A1E">
        <w:rPr>
          <w:rFonts w:ascii="Times New Roman" w:eastAsia="Times New Roman" w:hAnsi="Times New Roman" w:cs="Times New Roman"/>
          <w:color w:val="000000"/>
          <w:sz w:val="28"/>
          <w:szCs w:val="28"/>
        </w:rPr>
        <w:t>Đặc biệt trong những cơ sở giáo dục – trường học là nơi tập trung đông người thì nguy cơ bùng phát dịch càng cao hơn.</w:t>
      </w:r>
      <w:proofErr w:type="gramEnd"/>
      <w:r w:rsidR="00C34A1E" w:rsidRPr="00C34A1E">
        <w:rPr>
          <w:rFonts w:ascii="Times New Roman" w:eastAsia="Times New Roman" w:hAnsi="Times New Roman" w:cs="Times New Roman"/>
          <w:color w:val="000000"/>
          <w:sz w:val="28"/>
          <w:szCs w:val="28"/>
        </w:rPr>
        <w:t xml:space="preserve"> Chính vì vậy để có biện pháp phòng chống dịch tốt nhất, đảm bảo sức khỏe cho các em học sinh, chúng ta cần nắm được biểu hiện và đường lây của bệnh Tay Chân Miệng</w:t>
      </w:r>
    </w:p>
    <w:p w:rsidR="00C34A1E" w:rsidRPr="00C34A1E" w:rsidRDefault="00C34A1E" w:rsidP="00C34A1E">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w:t>
      </w:r>
      <w:proofErr w:type="gramStart"/>
      <w:r w:rsidRPr="00C34A1E">
        <w:rPr>
          <w:rFonts w:ascii="Times New Roman" w:eastAsia="Times New Roman" w:hAnsi="Times New Roman" w:cs="Times New Roman"/>
          <w:color w:val="000000"/>
          <w:sz w:val="28"/>
          <w:szCs w:val="28"/>
        </w:rPr>
        <w:t>Sau đây là một số thông tin về bệnh Tay Chân Miệng để chúng ta biết cách phòng tránh bệnh cho bản thân và người thân</w:t>
      </w:r>
      <w:r w:rsidR="00071A0B">
        <w:rPr>
          <w:rFonts w:ascii="Times New Roman" w:eastAsia="Times New Roman" w:hAnsi="Times New Roman" w:cs="Times New Roman"/>
          <w:color w:val="000000"/>
          <w:sz w:val="28"/>
          <w:szCs w:val="28"/>
        </w:rPr>
        <w:t>.</w:t>
      </w:r>
      <w:proofErr w:type="gramEnd"/>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1.</w:t>
      </w:r>
      <w:r w:rsidRPr="00C34A1E">
        <w:rPr>
          <w:rFonts w:ascii="Times New Roman" w:eastAsia="Times New Roman" w:hAnsi="Times New Roman" w:cs="Times New Roman"/>
          <w:color w:val="000000"/>
          <w:sz w:val="28"/>
          <w:szCs w:val="28"/>
        </w:rPr>
        <w:t> </w:t>
      </w:r>
      <w:r w:rsidRPr="00C34A1E">
        <w:rPr>
          <w:rFonts w:ascii="Times New Roman" w:eastAsia="Times New Roman" w:hAnsi="Times New Roman" w:cs="Times New Roman"/>
          <w:b/>
          <w:bCs/>
          <w:color w:val="000000"/>
          <w:sz w:val="28"/>
          <w:szCs w:val="28"/>
        </w:rPr>
        <w:t xml:space="preserve">Bệnh tay chân miệng là </w:t>
      </w:r>
      <w:proofErr w:type="gramStart"/>
      <w:r w:rsidRPr="00C34A1E">
        <w:rPr>
          <w:rFonts w:ascii="Times New Roman" w:eastAsia="Times New Roman" w:hAnsi="Times New Roman" w:cs="Times New Roman"/>
          <w:b/>
          <w:bCs/>
          <w:color w:val="000000"/>
          <w:sz w:val="28"/>
          <w:szCs w:val="28"/>
        </w:rPr>
        <w:t>gì</w:t>
      </w:r>
      <w:r w:rsidRPr="00C34A1E">
        <w:rPr>
          <w:rFonts w:ascii="Times New Roman" w:eastAsia="Times New Roman" w:hAnsi="Times New Roman" w:cs="Times New Roman"/>
          <w:color w:val="000000"/>
          <w:sz w:val="28"/>
          <w:szCs w:val="28"/>
        </w:rPr>
        <w:t> ?</w:t>
      </w:r>
      <w:proofErr w:type="gramEnd"/>
    </w:p>
    <w:p w:rsidR="00C34A1E" w:rsidRPr="00C34A1E" w:rsidRDefault="00C34A1E" w:rsidP="00071A0B">
      <w:pPr>
        <w:shd w:val="clear" w:color="auto" w:fill="FFFFFF"/>
        <w:spacing w:after="0"/>
        <w:ind w:left="435" w:firstLine="285"/>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xml:space="preserve">Bệnh </w:t>
      </w:r>
      <w:proofErr w:type="gramStart"/>
      <w:r w:rsidRPr="00C34A1E">
        <w:rPr>
          <w:rFonts w:ascii="Times New Roman" w:eastAsia="Times New Roman" w:hAnsi="Times New Roman" w:cs="Times New Roman"/>
          <w:color w:val="000000"/>
          <w:sz w:val="28"/>
          <w:szCs w:val="28"/>
        </w:rPr>
        <w:t>tay</w:t>
      </w:r>
      <w:proofErr w:type="gramEnd"/>
      <w:r w:rsidRPr="00C34A1E">
        <w:rPr>
          <w:rFonts w:ascii="Times New Roman" w:eastAsia="Times New Roman" w:hAnsi="Times New Roman" w:cs="Times New Roman"/>
          <w:color w:val="000000"/>
          <w:sz w:val="28"/>
          <w:szCs w:val="28"/>
        </w:rPr>
        <w:t xml:space="preserve"> chân miệng là bệnh nhiễm vi rút cấp tính, lây truyền theo đường tiêu hóa, thường gặp ở trẻ nhỏ và có khả năng gây thành dịch lớn. Bệnh rất dễ lây cho người khác nếu hành </w:t>
      </w:r>
      <w:proofErr w:type="gramStart"/>
      <w:r w:rsidRPr="00C34A1E">
        <w:rPr>
          <w:rFonts w:ascii="Times New Roman" w:eastAsia="Times New Roman" w:hAnsi="Times New Roman" w:cs="Times New Roman"/>
          <w:color w:val="000000"/>
          <w:sz w:val="28"/>
          <w:szCs w:val="28"/>
        </w:rPr>
        <w:t>vi</w:t>
      </w:r>
      <w:proofErr w:type="gramEnd"/>
      <w:r w:rsidRPr="00C34A1E">
        <w:rPr>
          <w:rFonts w:ascii="Times New Roman" w:eastAsia="Times New Roman" w:hAnsi="Times New Roman" w:cs="Times New Roman"/>
          <w:color w:val="000000"/>
          <w:sz w:val="28"/>
          <w:szCs w:val="28"/>
        </w:rPr>
        <w:t xml:space="preserve"> vệ sinh không đảm bảo. Bệnh có quanh năm </w:t>
      </w:r>
      <w:r w:rsidR="00071A0B">
        <w:rPr>
          <w:rFonts w:ascii="Times New Roman" w:eastAsia="Times New Roman" w:hAnsi="Times New Roman" w:cs="Times New Roman"/>
          <w:color w:val="000000"/>
          <w:sz w:val="28"/>
          <w:szCs w:val="28"/>
        </w:rPr>
        <w:t xml:space="preserve">và tăng mạnh vào khoảng tháng 3 đến 5 và tháng 9, </w:t>
      </w:r>
      <w:r w:rsidRPr="00C34A1E">
        <w:rPr>
          <w:rFonts w:ascii="Times New Roman" w:eastAsia="Times New Roman" w:hAnsi="Times New Roman" w:cs="Times New Roman"/>
          <w:color w:val="000000"/>
          <w:sz w:val="28"/>
          <w:szCs w:val="28"/>
        </w:rPr>
        <w:t>10</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   </w:t>
      </w:r>
      <w:r w:rsidR="00071A0B">
        <w:rPr>
          <w:rFonts w:ascii="Times New Roman" w:eastAsia="Times New Roman" w:hAnsi="Times New Roman" w:cs="Times New Roman"/>
          <w:b/>
          <w:bCs/>
          <w:color w:val="000000"/>
          <w:sz w:val="28"/>
          <w:szCs w:val="28"/>
        </w:rPr>
        <w:tab/>
      </w:r>
      <w:r w:rsidRPr="00C34A1E">
        <w:rPr>
          <w:rFonts w:ascii="Times New Roman" w:eastAsia="Times New Roman" w:hAnsi="Times New Roman" w:cs="Times New Roman"/>
          <w:b/>
          <w:bCs/>
          <w:color w:val="000000"/>
          <w:sz w:val="28"/>
          <w:szCs w:val="28"/>
        </w:rPr>
        <w:t>  2. Những ai có thể mắc bệnh?</w:t>
      </w:r>
    </w:p>
    <w:p w:rsidR="00C34A1E" w:rsidRPr="00C34A1E" w:rsidRDefault="00C34A1E" w:rsidP="00071A0B">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w:t>
      </w:r>
      <w:r w:rsidR="00071A0B">
        <w:rPr>
          <w:rFonts w:ascii="Times New Roman" w:eastAsia="Times New Roman" w:hAnsi="Times New Roman" w:cs="Times New Roman"/>
          <w:color w:val="000000"/>
          <w:sz w:val="28"/>
          <w:szCs w:val="28"/>
        </w:rPr>
        <w:tab/>
      </w:r>
      <w:r w:rsidRPr="00C34A1E">
        <w:rPr>
          <w:rFonts w:ascii="Times New Roman" w:eastAsia="Times New Roman" w:hAnsi="Times New Roman" w:cs="Times New Roman"/>
          <w:color w:val="000000"/>
          <w:sz w:val="28"/>
          <w:szCs w:val="28"/>
        </w:rPr>
        <w:t>Mọi  người đều có thể mắc bệnh, nhưng thường gặp ở trẻ dưới 5 tuổi, đặc biệt là từ 1-3 tuổi, lứa tuổi nhà trẻ, mẫu giáo và mầm non. Bệnh lây mạnh nhất trong tuần đầu của bệnh.</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  </w:t>
      </w:r>
      <w:r w:rsidR="00071A0B">
        <w:rPr>
          <w:rFonts w:ascii="Times New Roman" w:eastAsia="Times New Roman" w:hAnsi="Times New Roman" w:cs="Times New Roman"/>
          <w:b/>
          <w:bCs/>
          <w:color w:val="000000"/>
          <w:sz w:val="28"/>
          <w:szCs w:val="28"/>
        </w:rPr>
        <w:tab/>
      </w:r>
      <w:r w:rsidRPr="00C34A1E">
        <w:rPr>
          <w:rFonts w:ascii="Times New Roman" w:eastAsia="Times New Roman" w:hAnsi="Times New Roman" w:cs="Times New Roman"/>
          <w:b/>
          <w:bCs/>
          <w:color w:val="000000"/>
          <w:sz w:val="28"/>
          <w:szCs w:val="28"/>
        </w:rPr>
        <w:t xml:space="preserve"> 3. Đường lây truyền.</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lastRenderedPageBreak/>
        <w:t xml:space="preserve">Bệnh lây chủ yếu qua đường tiêu hóa, khi </w:t>
      </w:r>
      <w:proofErr w:type="gramStart"/>
      <w:r w:rsidRPr="00C34A1E">
        <w:rPr>
          <w:rFonts w:ascii="Times New Roman" w:eastAsia="Times New Roman" w:hAnsi="Times New Roman" w:cs="Times New Roman"/>
          <w:color w:val="000000"/>
          <w:sz w:val="28"/>
          <w:szCs w:val="28"/>
        </w:rPr>
        <w:t>ăn</w:t>
      </w:r>
      <w:proofErr w:type="gramEnd"/>
      <w:r w:rsidRPr="00C34A1E">
        <w:rPr>
          <w:rFonts w:ascii="Times New Roman" w:eastAsia="Times New Roman" w:hAnsi="Times New Roman" w:cs="Times New Roman"/>
          <w:color w:val="000000"/>
          <w:sz w:val="28"/>
          <w:szCs w:val="28"/>
        </w:rPr>
        <w:t xml:space="preserve"> uống phải thức ăn, nước uống bị nhiễm vi rút gây bệnh. </w:t>
      </w:r>
      <w:proofErr w:type="gramStart"/>
      <w:r w:rsidRPr="00C34A1E">
        <w:rPr>
          <w:rFonts w:ascii="Times New Roman" w:eastAsia="Times New Roman" w:hAnsi="Times New Roman" w:cs="Times New Roman"/>
          <w:color w:val="000000"/>
          <w:sz w:val="28"/>
          <w:szCs w:val="28"/>
        </w:rPr>
        <w:t>Lây qua tiếp xúc với dịch tiết mũi họng, dịch phỏng nước bị vỡ và phân của trê bị bệnh.</w:t>
      </w:r>
      <w:proofErr w:type="gramEnd"/>
      <w:r w:rsidRPr="00C34A1E">
        <w:rPr>
          <w:rFonts w:ascii="Times New Roman" w:eastAsia="Times New Roman" w:hAnsi="Times New Roman" w:cs="Times New Roman"/>
          <w:color w:val="000000"/>
          <w:sz w:val="28"/>
          <w:szCs w:val="28"/>
        </w:rPr>
        <w:t xml:space="preserve"> Lây trực tiếp khi tiếp xúc với trẻ bị bệnh hoặc gián tiếp qua các đồ chơi, bàn ghế, sàn nhà, quần áo, đồ dùng học tập bị nhiễm </w:t>
      </w:r>
      <w:proofErr w:type="gramStart"/>
      <w:r w:rsidRPr="00C34A1E">
        <w:rPr>
          <w:rFonts w:ascii="Times New Roman" w:eastAsia="Times New Roman" w:hAnsi="Times New Roman" w:cs="Times New Roman"/>
          <w:color w:val="000000"/>
          <w:sz w:val="28"/>
          <w:szCs w:val="28"/>
        </w:rPr>
        <w:t>vi</w:t>
      </w:r>
      <w:proofErr w:type="gramEnd"/>
      <w:r w:rsidRPr="00C34A1E">
        <w:rPr>
          <w:rFonts w:ascii="Times New Roman" w:eastAsia="Times New Roman" w:hAnsi="Times New Roman" w:cs="Times New Roman"/>
          <w:color w:val="000000"/>
          <w:sz w:val="28"/>
          <w:szCs w:val="28"/>
        </w:rPr>
        <w:t xml:space="preserve"> rút.</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 </w:t>
      </w:r>
      <w:r w:rsidR="00071A0B">
        <w:rPr>
          <w:rFonts w:ascii="Times New Roman" w:eastAsia="Times New Roman" w:hAnsi="Times New Roman" w:cs="Times New Roman"/>
          <w:b/>
          <w:bCs/>
          <w:color w:val="000000"/>
          <w:sz w:val="28"/>
          <w:szCs w:val="28"/>
        </w:rPr>
        <w:tab/>
      </w:r>
      <w:r w:rsidRPr="00C34A1E">
        <w:rPr>
          <w:rFonts w:ascii="Times New Roman" w:eastAsia="Times New Roman" w:hAnsi="Times New Roman" w:cs="Times New Roman"/>
          <w:b/>
          <w:bCs/>
          <w:color w:val="000000"/>
          <w:sz w:val="28"/>
          <w:szCs w:val="28"/>
        </w:rPr>
        <w:t>   4. Biểu hiện của bệnh</w:t>
      </w:r>
    </w:p>
    <w:p w:rsidR="00C34A1E" w:rsidRPr="00C34A1E" w:rsidRDefault="00071A0B" w:rsidP="00071A0B">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C34A1E" w:rsidRPr="00C34A1E">
        <w:rPr>
          <w:rFonts w:ascii="Times New Roman" w:eastAsia="Times New Roman" w:hAnsi="Times New Roman" w:cs="Times New Roman"/>
          <w:color w:val="000000"/>
          <w:sz w:val="28"/>
          <w:szCs w:val="28"/>
        </w:rPr>
        <w:t>Thời gian ủ bệnh từ 3 -7 ngày.</w:t>
      </w:r>
      <w:proofErr w:type="gramEnd"/>
      <w:r w:rsidR="00C34A1E" w:rsidRPr="00C34A1E">
        <w:rPr>
          <w:rFonts w:ascii="Times New Roman" w:eastAsia="Times New Roman" w:hAnsi="Times New Roman" w:cs="Times New Roman"/>
          <w:color w:val="000000"/>
          <w:sz w:val="28"/>
          <w:szCs w:val="28"/>
        </w:rPr>
        <w:t xml:space="preserve"> Bệnh biểu hiện lúc đầu sốt nhẹ 38</w:t>
      </w:r>
      <w:r w:rsidR="00C34A1E" w:rsidRPr="00C34A1E">
        <w:rPr>
          <w:rFonts w:ascii="Times New Roman" w:eastAsia="Times New Roman" w:hAnsi="Times New Roman" w:cs="Times New Roman"/>
          <w:color w:val="000000"/>
          <w:sz w:val="28"/>
          <w:szCs w:val="28"/>
          <w:vertAlign w:val="superscript"/>
        </w:rPr>
        <w:t>0</w:t>
      </w:r>
      <w:r w:rsidR="00C34A1E" w:rsidRPr="00C34A1E">
        <w:rPr>
          <w:rFonts w:ascii="Times New Roman" w:eastAsia="Times New Roman" w:hAnsi="Times New Roman" w:cs="Times New Roman"/>
          <w:color w:val="000000"/>
          <w:sz w:val="28"/>
          <w:szCs w:val="28"/>
        </w:rPr>
        <w:t xml:space="preserve"> C, mệt mỏi, đau họng biếng ăn và tiêu chảy, sau đó nổi các phỏng nước ở tay, chân, miệng. Phỏng nước thường xuất hiện ở lòng bàn </w:t>
      </w:r>
      <w:proofErr w:type="gramStart"/>
      <w:r w:rsidR="00C34A1E" w:rsidRPr="00C34A1E">
        <w:rPr>
          <w:rFonts w:ascii="Times New Roman" w:eastAsia="Times New Roman" w:hAnsi="Times New Roman" w:cs="Times New Roman"/>
          <w:color w:val="000000"/>
          <w:sz w:val="28"/>
          <w:szCs w:val="28"/>
        </w:rPr>
        <w:t>tay</w:t>
      </w:r>
      <w:proofErr w:type="gramEnd"/>
      <w:r w:rsidR="00C34A1E" w:rsidRPr="00C34A1E">
        <w:rPr>
          <w:rFonts w:ascii="Times New Roman" w:eastAsia="Times New Roman" w:hAnsi="Times New Roman" w:cs="Times New Roman"/>
          <w:color w:val="000000"/>
          <w:sz w:val="28"/>
          <w:szCs w:val="28"/>
        </w:rPr>
        <w:t>, bàn chân, đầu gối và mông, phỏng nước tồn tại vài ngày, sau đó để lại vết thâm trên da. Phỏng nước cũng xuất hiện trong miệng thường gặp ở lợi</w:t>
      </w:r>
      <w:r>
        <w:rPr>
          <w:rFonts w:ascii="Times New Roman" w:eastAsia="Times New Roman" w:hAnsi="Times New Roman" w:cs="Times New Roman"/>
          <w:color w:val="000000"/>
          <w:sz w:val="28"/>
          <w:szCs w:val="28"/>
        </w:rPr>
        <w:t>, lưỡi và mặt trong</w:t>
      </w:r>
      <w:r w:rsidR="00C34A1E" w:rsidRPr="00C34A1E">
        <w:rPr>
          <w:rFonts w:ascii="Times New Roman" w:eastAsia="Times New Roman" w:hAnsi="Times New Roman" w:cs="Times New Roman"/>
          <w:color w:val="000000"/>
          <w:sz w:val="28"/>
          <w:szCs w:val="28"/>
        </w:rPr>
        <w:t xml:space="preserve"> của má, ban đầu là chấm đỏ sau thành phỏng nước và vỡ ra thành vết loét làm trẻ đau miệng kém ăn, bỏ bú.</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proofErr w:type="gramStart"/>
      <w:r w:rsidRPr="00C34A1E">
        <w:rPr>
          <w:rFonts w:ascii="Times New Roman" w:eastAsia="Times New Roman" w:hAnsi="Times New Roman" w:cs="Times New Roman"/>
          <w:color w:val="000000"/>
          <w:sz w:val="28"/>
          <w:szCs w:val="28"/>
        </w:rPr>
        <w:t>Hầu hết các ca bệnh đều diễn biến nhẹ.</w:t>
      </w:r>
      <w:proofErr w:type="gramEnd"/>
      <w:r w:rsidRPr="00C34A1E">
        <w:rPr>
          <w:rFonts w:ascii="Times New Roman" w:eastAsia="Times New Roman" w:hAnsi="Times New Roman" w:cs="Times New Roman"/>
          <w:color w:val="000000"/>
          <w:sz w:val="28"/>
          <w:szCs w:val="28"/>
        </w:rPr>
        <w:t xml:space="preserve"> Tuy nhiên ở một số trường hợp, bệnh có thể diễn biến nặng và gây biến chứng nguy hiểm như viêm não - màng não, viêm cơ </w:t>
      </w:r>
      <w:proofErr w:type="gramStart"/>
      <w:r w:rsidRPr="00C34A1E">
        <w:rPr>
          <w:rFonts w:ascii="Times New Roman" w:eastAsia="Times New Roman" w:hAnsi="Times New Roman" w:cs="Times New Roman"/>
          <w:color w:val="000000"/>
          <w:sz w:val="28"/>
          <w:szCs w:val="28"/>
        </w:rPr>
        <w:t>tim</w:t>
      </w:r>
      <w:proofErr w:type="gramEnd"/>
      <w:r w:rsidRPr="00C34A1E">
        <w:rPr>
          <w:rFonts w:ascii="Times New Roman" w:eastAsia="Times New Roman" w:hAnsi="Times New Roman" w:cs="Times New Roman"/>
          <w:color w:val="000000"/>
          <w:sz w:val="28"/>
          <w:szCs w:val="28"/>
        </w:rPr>
        <w:t>, phù phổi cấp dẫn đến tử vong nên cần được phát hiện sớm, điều trị kịp thời.</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 </w:t>
      </w:r>
    </w:p>
    <w:p w:rsidR="00C34A1E" w:rsidRPr="00C34A1E" w:rsidRDefault="00C34A1E" w:rsidP="008B5F78">
      <w:pPr>
        <w:shd w:val="clear" w:color="auto" w:fill="FFFFFF"/>
        <w:spacing w:after="0"/>
        <w:ind w:firstLine="142"/>
        <w:jc w:val="center"/>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w:t>
      </w:r>
      <w:r w:rsidRPr="00C34A1E">
        <w:rPr>
          <w:rFonts w:ascii="Times New Roman" w:eastAsia="Times New Roman" w:hAnsi="Times New Roman" w:cs="Times New Roman"/>
          <w:noProof/>
          <w:color w:val="000000"/>
          <w:sz w:val="28"/>
          <w:szCs w:val="28"/>
        </w:rPr>
        <w:drawing>
          <wp:inline distT="0" distB="0" distL="0" distR="0">
            <wp:extent cx="5105400" cy="4016247"/>
            <wp:effectExtent l="19050" t="0" r="0" b="0"/>
            <wp:docPr id="2" name="Picture 2" descr="http://quantri.longbien.edu.vn/UploadImages/thcukhoi/admin/y%20te/images249264chantaymieng_263201810.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ri.longbien.edu.vn/UploadImages/thcukhoi/admin/y%20te/images249264chantaymieng_263201810.jpg?w=600"/>
                    <pic:cNvPicPr>
                      <a:picLocks noChangeAspect="1" noChangeArrowheads="1"/>
                    </pic:cNvPicPr>
                  </pic:nvPicPr>
                  <pic:blipFill>
                    <a:blip r:embed="rId5"/>
                    <a:srcRect/>
                    <a:stretch>
                      <a:fillRect/>
                    </a:stretch>
                  </pic:blipFill>
                  <pic:spPr bwMode="auto">
                    <a:xfrm>
                      <a:off x="0" y="0"/>
                      <a:ext cx="5116281" cy="4024807"/>
                    </a:xfrm>
                    <a:prstGeom prst="rect">
                      <a:avLst/>
                    </a:prstGeom>
                    <a:noFill/>
                    <a:ln w="9525">
                      <a:noFill/>
                      <a:miter lim="800000"/>
                      <a:headEnd/>
                      <a:tailEnd/>
                    </a:ln>
                  </pic:spPr>
                </pic:pic>
              </a:graphicData>
            </a:graphic>
          </wp:inline>
        </w:drawing>
      </w:r>
    </w:p>
    <w:p w:rsidR="00C34A1E" w:rsidRPr="00C34A1E" w:rsidRDefault="00C34A1E" w:rsidP="00C34A1E">
      <w:pPr>
        <w:shd w:val="clear" w:color="auto" w:fill="FFFFFF"/>
        <w:spacing w:after="0"/>
        <w:jc w:val="center"/>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  Hình ảnh minh họa</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5. Làm gì khi trẻ bị bênh Tay chân miêng</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xml:space="preserve">- Phát hiện sớm những dấu hiệu đầu tiên của bệnh để cách ly, </w:t>
      </w:r>
      <w:proofErr w:type="gramStart"/>
      <w:r w:rsidRPr="00C34A1E">
        <w:rPr>
          <w:rFonts w:ascii="Times New Roman" w:eastAsia="Times New Roman" w:hAnsi="Times New Roman" w:cs="Times New Roman"/>
          <w:color w:val="000000"/>
          <w:sz w:val="28"/>
          <w:szCs w:val="28"/>
        </w:rPr>
        <w:t>theo</w:t>
      </w:r>
      <w:proofErr w:type="gramEnd"/>
      <w:r w:rsidRPr="00C34A1E">
        <w:rPr>
          <w:rFonts w:ascii="Times New Roman" w:eastAsia="Times New Roman" w:hAnsi="Times New Roman" w:cs="Times New Roman"/>
          <w:color w:val="000000"/>
          <w:sz w:val="28"/>
          <w:szCs w:val="28"/>
        </w:rPr>
        <w:t xml:space="preserve"> dõi và báo cho cơ sở y tế đ</w:t>
      </w:r>
      <w:r w:rsidR="00071A0B">
        <w:rPr>
          <w:rFonts w:ascii="Times New Roman" w:eastAsia="Times New Roman" w:hAnsi="Times New Roman" w:cs="Times New Roman"/>
          <w:color w:val="000000"/>
          <w:sz w:val="28"/>
          <w:szCs w:val="28"/>
        </w:rPr>
        <w:t xml:space="preserve">ể xử trí kịp thời. </w:t>
      </w:r>
      <w:r w:rsidRPr="00C34A1E">
        <w:rPr>
          <w:rFonts w:ascii="Times New Roman" w:eastAsia="Times New Roman" w:hAnsi="Times New Roman" w:cs="Times New Roman"/>
          <w:color w:val="000000"/>
          <w:sz w:val="28"/>
          <w:szCs w:val="28"/>
        </w:rPr>
        <w:t xml:space="preserve">Hạ sốt </w:t>
      </w:r>
      <w:proofErr w:type="gramStart"/>
      <w:r w:rsidRPr="00C34A1E">
        <w:rPr>
          <w:rFonts w:ascii="Times New Roman" w:eastAsia="Times New Roman" w:hAnsi="Times New Roman" w:cs="Times New Roman"/>
          <w:color w:val="000000"/>
          <w:sz w:val="28"/>
          <w:szCs w:val="28"/>
        </w:rPr>
        <w:t>theo</w:t>
      </w:r>
      <w:proofErr w:type="gramEnd"/>
      <w:r w:rsidRPr="00C34A1E">
        <w:rPr>
          <w:rFonts w:ascii="Times New Roman" w:eastAsia="Times New Roman" w:hAnsi="Times New Roman" w:cs="Times New Roman"/>
          <w:color w:val="000000"/>
          <w:sz w:val="28"/>
          <w:szCs w:val="28"/>
        </w:rPr>
        <w:t xml:space="preserve"> chỉ dẫn của thầy thuốc.</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lastRenderedPageBreak/>
        <w:t>-</w:t>
      </w:r>
      <w:r w:rsidR="00071A0B">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 xml:space="preserve">Giữ gìn vệ sinh cá nhân sạch sẽ, không làm vỡ các nốt phỏng nước để tránh nhiễm trùng và làm lây </w:t>
      </w:r>
      <w:proofErr w:type="gramStart"/>
      <w:r w:rsidRPr="00C34A1E">
        <w:rPr>
          <w:rFonts w:ascii="Times New Roman" w:eastAsia="Times New Roman" w:hAnsi="Times New Roman" w:cs="Times New Roman"/>
          <w:color w:val="000000"/>
          <w:sz w:val="28"/>
          <w:szCs w:val="28"/>
        </w:rPr>
        <w:t>lan</w:t>
      </w:r>
      <w:proofErr w:type="gramEnd"/>
      <w:r w:rsidRPr="00C34A1E">
        <w:rPr>
          <w:rFonts w:ascii="Times New Roman" w:eastAsia="Times New Roman" w:hAnsi="Times New Roman" w:cs="Times New Roman"/>
          <w:color w:val="000000"/>
          <w:sz w:val="28"/>
          <w:szCs w:val="28"/>
        </w:rPr>
        <w:t xml:space="preserve"> bệnh.</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w:t>
      </w:r>
      <w:r w:rsidR="00071A0B">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Không cho trẻ đến lớp học để tránh lây lan sang trẻ khác, hạn chế vận động, tăng cường dinh dưỡng, cho</w:t>
      </w:r>
      <w:r w:rsidR="00071A0B">
        <w:rPr>
          <w:rFonts w:ascii="Times New Roman" w:eastAsia="Times New Roman" w:hAnsi="Times New Roman" w:cs="Times New Roman"/>
          <w:color w:val="000000"/>
          <w:sz w:val="28"/>
          <w:szCs w:val="28"/>
        </w:rPr>
        <w:t xml:space="preserve"> trẻ ăn các thức ăn lỏng, mềm dễ</w:t>
      </w:r>
      <w:r w:rsidRPr="00C34A1E">
        <w:rPr>
          <w:rFonts w:ascii="Times New Roman" w:eastAsia="Times New Roman" w:hAnsi="Times New Roman" w:cs="Times New Roman"/>
          <w:color w:val="000000"/>
          <w:sz w:val="28"/>
          <w:szCs w:val="28"/>
        </w:rPr>
        <w:t xml:space="preserve"> tiêu.</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w:t>
      </w:r>
      <w:r w:rsidR="00071A0B">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Đưa trẻ đến bệnh viện khi có các dấu hiệu sau:</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Trẻ sốt cao&gt; 39 </w:t>
      </w:r>
      <w:r w:rsidRPr="00C34A1E">
        <w:rPr>
          <w:rFonts w:ascii="Times New Roman" w:eastAsia="Times New Roman" w:hAnsi="Times New Roman" w:cs="Times New Roman"/>
          <w:color w:val="000000"/>
          <w:sz w:val="28"/>
          <w:szCs w:val="28"/>
          <w:vertAlign w:val="superscript"/>
        </w:rPr>
        <w:t>0</w:t>
      </w:r>
      <w:r w:rsidR="00071A0B">
        <w:rPr>
          <w:rFonts w:ascii="Times New Roman" w:eastAsia="Times New Roman" w:hAnsi="Times New Roman" w:cs="Times New Roman"/>
          <w:color w:val="000000"/>
          <w:sz w:val="28"/>
          <w:szCs w:val="28"/>
        </w:rPr>
        <w:t>C, thở nhanh</w:t>
      </w:r>
      <w:r w:rsidRPr="00C34A1E">
        <w:rPr>
          <w:rFonts w:ascii="Times New Roman" w:eastAsia="Times New Roman" w:hAnsi="Times New Roman" w:cs="Times New Roman"/>
          <w:color w:val="000000"/>
          <w:sz w:val="28"/>
          <w:szCs w:val="28"/>
        </w:rPr>
        <w:t>, bỏ ăn, bó bú, nôn nhiều.</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Trẻ li bì, ngủ nhiều hoặc quấy khóc, hốt hoảng</w:t>
      </w:r>
      <w:proofErr w:type="gramStart"/>
      <w:r w:rsidRPr="00C34A1E">
        <w:rPr>
          <w:rFonts w:ascii="Times New Roman" w:eastAsia="Times New Roman" w:hAnsi="Times New Roman" w:cs="Times New Roman"/>
          <w:color w:val="000000"/>
          <w:sz w:val="28"/>
          <w:szCs w:val="28"/>
        </w:rPr>
        <w:t>  hoặc</w:t>
      </w:r>
      <w:proofErr w:type="gramEnd"/>
      <w:r w:rsidRPr="00C34A1E">
        <w:rPr>
          <w:rFonts w:ascii="Times New Roman" w:eastAsia="Times New Roman" w:hAnsi="Times New Roman" w:cs="Times New Roman"/>
          <w:color w:val="000000"/>
          <w:sz w:val="28"/>
          <w:szCs w:val="28"/>
        </w:rPr>
        <w:t xml:space="preserve"> co giật.</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Trẻ tím tái, vã mồ hôi lạnh.</w:t>
      </w:r>
    </w:p>
    <w:p w:rsidR="00C34A1E" w:rsidRPr="00C34A1E" w:rsidRDefault="00C34A1E" w:rsidP="00071A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b/>
          <w:bCs/>
          <w:color w:val="000000"/>
          <w:sz w:val="28"/>
          <w:szCs w:val="28"/>
        </w:rPr>
        <w:t>6. Để phòng bệnh mọi người cần thực hiện</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C34A1E">
        <w:rPr>
          <w:rFonts w:ascii="Times New Roman" w:eastAsia="Times New Roman" w:hAnsi="Times New Roman" w:cs="Times New Roman"/>
          <w:color w:val="000000"/>
          <w:sz w:val="28"/>
          <w:szCs w:val="28"/>
        </w:rPr>
        <w:t>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Thường xuyên lau sạch các bề mặt, dụng cụ tiếp xúc hàng ngày như đồ chơi, dụng cụ học tập, tay nắm cửa, tay vịn cầu thang, mặt bàn/ghế, sàn nhà bằng xà phòng hoặc các chất tẩy rửa thông thường.</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w:t>
      </w:r>
      <w:proofErr w:type="gramStart"/>
      <w:r w:rsidRPr="00C34A1E">
        <w:rPr>
          <w:rFonts w:ascii="Times New Roman" w:eastAsia="Times New Roman" w:hAnsi="Times New Roman" w:cs="Times New Roman"/>
          <w:color w:val="000000"/>
          <w:sz w:val="28"/>
          <w:szCs w:val="28"/>
        </w:rPr>
        <w:t>Không cho trẻ tiếp xúc với người bệnh hoặc nghi ngờ mắc bệnh.</w:t>
      </w:r>
      <w:proofErr w:type="gramEnd"/>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4A1E">
        <w:rPr>
          <w:rFonts w:ascii="Times New Roman" w:eastAsia="Times New Roman" w:hAnsi="Times New Roman" w:cs="Times New Roman"/>
          <w:color w:val="000000"/>
          <w:sz w:val="28"/>
          <w:szCs w:val="28"/>
        </w:rPr>
        <w:t xml:space="preserve">Sử dụng nhà tiêu hợp vệ sinh, phân và các chất thải của bệnh nhân phải được </w:t>
      </w:r>
      <w:proofErr w:type="gramStart"/>
      <w:r w:rsidRPr="00C34A1E">
        <w:rPr>
          <w:rFonts w:ascii="Times New Roman" w:eastAsia="Times New Roman" w:hAnsi="Times New Roman" w:cs="Times New Roman"/>
          <w:color w:val="000000"/>
          <w:sz w:val="28"/>
          <w:szCs w:val="28"/>
        </w:rPr>
        <w:t>thu</w:t>
      </w:r>
      <w:proofErr w:type="gramEnd"/>
      <w:r w:rsidRPr="00C34A1E">
        <w:rPr>
          <w:rFonts w:ascii="Times New Roman" w:eastAsia="Times New Roman" w:hAnsi="Times New Roman" w:cs="Times New Roman"/>
          <w:color w:val="000000"/>
          <w:sz w:val="28"/>
          <w:szCs w:val="28"/>
        </w:rPr>
        <w:t xml:space="preserve"> gom và đổ vào nhà tiêu hợp vệ sinh.</w:t>
      </w:r>
    </w:p>
    <w:p w:rsidR="00C34A1E" w:rsidRPr="00C34A1E" w:rsidRDefault="00C34A1E" w:rsidP="00C34A1E">
      <w:pPr>
        <w:shd w:val="clear" w:color="auto" w:fill="FFFFFF"/>
        <w:spacing w:after="0"/>
        <w:jc w:val="both"/>
        <w:textAlignment w:val="baseline"/>
        <w:rPr>
          <w:rFonts w:ascii="Times New Roman" w:eastAsia="Times New Roman" w:hAnsi="Times New Roman" w:cs="Times New Roman"/>
          <w:color w:val="000000"/>
          <w:sz w:val="28"/>
          <w:szCs w:val="28"/>
        </w:rPr>
      </w:pPr>
      <w:r w:rsidRPr="00C34A1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C34A1E">
        <w:rPr>
          <w:rFonts w:ascii="Times New Roman" w:eastAsia="Times New Roman" w:hAnsi="Times New Roman" w:cs="Times New Roman"/>
          <w:color w:val="000000"/>
          <w:sz w:val="28"/>
          <w:szCs w:val="28"/>
        </w:rPr>
        <w:t> </w:t>
      </w:r>
      <w:proofErr w:type="gramStart"/>
      <w:r w:rsidRPr="00C34A1E">
        <w:rPr>
          <w:rFonts w:ascii="Times New Roman" w:eastAsia="Times New Roman" w:hAnsi="Times New Roman" w:cs="Times New Roman"/>
          <w:color w:val="000000"/>
          <w:sz w:val="28"/>
          <w:szCs w:val="28"/>
        </w:rPr>
        <w:t>Khi phát hiện trẻ có dấu hiệu nghi ngờ mắc bệnh cần đưa trẻ đi khám hoặc thông báo ngay cho cơ quan y tế gần nhất.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773"/>
      </w:tblGrid>
      <w:tr w:rsidR="000B1ADE" w:rsidRPr="00190282" w:rsidTr="0003129E">
        <w:tc>
          <w:tcPr>
            <w:tcW w:w="4998" w:type="dxa"/>
            <w:vAlign w:val="center"/>
          </w:tcPr>
          <w:p w:rsidR="000B1ADE" w:rsidRPr="00190282" w:rsidRDefault="000B1ADE" w:rsidP="0003129E">
            <w:pPr>
              <w:spacing w:line="24" w:lineRule="atLeast"/>
              <w:jc w:val="center"/>
              <w:textAlignment w:val="baseline"/>
              <w:rPr>
                <w:b/>
                <w:color w:val="555555"/>
                <w:szCs w:val="28"/>
                <w:lang w:val="vi-VN"/>
              </w:rPr>
            </w:pPr>
            <w:r w:rsidRPr="00190282">
              <w:rPr>
                <w:b/>
                <w:color w:val="555555"/>
                <w:szCs w:val="28"/>
              </w:rPr>
              <w:t>K</w:t>
            </w:r>
            <w:r w:rsidRPr="00190282">
              <w:rPr>
                <w:b/>
                <w:color w:val="555555"/>
                <w:szCs w:val="28"/>
                <w:lang w:val="vi-VN"/>
              </w:rPr>
              <w:t>T HIỆU TRƯỞNG</w:t>
            </w:r>
          </w:p>
          <w:p w:rsidR="000B1ADE" w:rsidRPr="00190282" w:rsidRDefault="000B1ADE" w:rsidP="0003129E">
            <w:pPr>
              <w:spacing w:line="24" w:lineRule="atLeast"/>
              <w:jc w:val="center"/>
              <w:textAlignment w:val="baseline"/>
              <w:rPr>
                <w:b/>
                <w:color w:val="555555"/>
                <w:szCs w:val="28"/>
                <w:lang w:val="vi-VN"/>
              </w:rPr>
            </w:pPr>
            <w:r w:rsidRPr="00190282">
              <w:rPr>
                <w:b/>
                <w:color w:val="555555"/>
                <w:szCs w:val="28"/>
                <w:lang w:val="vi-VN"/>
              </w:rPr>
              <w:t>PHÓ HIỆU TRƯỞNG</w:t>
            </w: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r w:rsidRPr="00190282">
              <w:rPr>
                <w:b/>
                <w:color w:val="555555"/>
                <w:szCs w:val="28"/>
                <w:lang w:val="vi-VN"/>
              </w:rPr>
              <w:t>Ngô  Xuân Trực</w:t>
            </w:r>
          </w:p>
        </w:tc>
        <w:tc>
          <w:tcPr>
            <w:tcW w:w="4999" w:type="dxa"/>
            <w:vAlign w:val="center"/>
          </w:tcPr>
          <w:p w:rsidR="000B1ADE" w:rsidRPr="00190282" w:rsidRDefault="000B1ADE" w:rsidP="0003129E">
            <w:pPr>
              <w:spacing w:line="24" w:lineRule="atLeast"/>
              <w:jc w:val="center"/>
              <w:textAlignment w:val="baseline"/>
              <w:rPr>
                <w:b/>
                <w:color w:val="555555"/>
                <w:szCs w:val="28"/>
                <w:lang w:val="vi-VN"/>
              </w:rPr>
            </w:pPr>
            <w:r w:rsidRPr="00190282">
              <w:rPr>
                <w:b/>
                <w:color w:val="555555"/>
                <w:szCs w:val="28"/>
                <w:lang w:val="vi-VN"/>
              </w:rPr>
              <w:t>CBYT</w:t>
            </w: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pStyle w:val="Heading2"/>
              <w:jc w:val="center"/>
              <w:outlineLvl w:val="1"/>
              <w:rPr>
                <w:sz w:val="28"/>
                <w:szCs w:val="28"/>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p>
          <w:p w:rsidR="000B1ADE" w:rsidRPr="00190282" w:rsidRDefault="000B1ADE" w:rsidP="0003129E">
            <w:pPr>
              <w:spacing w:line="24" w:lineRule="atLeast"/>
              <w:jc w:val="center"/>
              <w:textAlignment w:val="baseline"/>
              <w:rPr>
                <w:b/>
                <w:color w:val="555555"/>
                <w:szCs w:val="28"/>
                <w:lang w:val="vi-VN"/>
              </w:rPr>
            </w:pPr>
            <w:r w:rsidRPr="00190282">
              <w:rPr>
                <w:b/>
                <w:color w:val="555555"/>
                <w:szCs w:val="28"/>
                <w:lang w:val="vi-VN"/>
              </w:rPr>
              <w:t>Trần Ánh Tuyết</w:t>
            </w:r>
          </w:p>
        </w:tc>
      </w:tr>
    </w:tbl>
    <w:p w:rsidR="00E467A3" w:rsidRPr="00C34A1E" w:rsidRDefault="00E467A3" w:rsidP="00C34A1E">
      <w:pPr>
        <w:ind w:firstLine="142"/>
        <w:rPr>
          <w:rFonts w:ascii="Times New Roman" w:hAnsi="Times New Roman" w:cs="Times New Roman"/>
          <w:sz w:val="28"/>
          <w:szCs w:val="28"/>
        </w:rPr>
      </w:pPr>
    </w:p>
    <w:sectPr w:rsidR="00E467A3" w:rsidRPr="00C34A1E" w:rsidSect="008B5F78">
      <w:pgSz w:w="12240" w:h="15840"/>
      <w:pgMar w:top="1440" w:right="1041" w:bottom="709"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4A1E"/>
    <w:rsid w:val="00071A0B"/>
    <w:rsid w:val="000B1ADE"/>
    <w:rsid w:val="00292DC6"/>
    <w:rsid w:val="008B5F78"/>
    <w:rsid w:val="00AB1D8D"/>
    <w:rsid w:val="00C34A1E"/>
    <w:rsid w:val="00D50C83"/>
    <w:rsid w:val="00E46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A3"/>
  </w:style>
  <w:style w:type="paragraph" w:styleId="Heading1">
    <w:name w:val="heading 1"/>
    <w:basedOn w:val="Normal"/>
    <w:link w:val="Heading1Char"/>
    <w:uiPriority w:val="9"/>
    <w:qFormat/>
    <w:rsid w:val="00C34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B1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4A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4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A1E"/>
    <w:rPr>
      <w:b/>
      <w:bCs/>
    </w:rPr>
  </w:style>
  <w:style w:type="paragraph" w:styleId="BalloonText">
    <w:name w:val="Balloon Text"/>
    <w:basedOn w:val="Normal"/>
    <w:link w:val="BalloonTextChar"/>
    <w:uiPriority w:val="99"/>
    <w:semiHidden/>
    <w:unhideWhenUsed/>
    <w:rsid w:val="00C3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1E"/>
    <w:rPr>
      <w:rFonts w:ascii="Tahoma" w:hAnsi="Tahoma" w:cs="Tahoma"/>
      <w:sz w:val="16"/>
      <w:szCs w:val="16"/>
    </w:rPr>
  </w:style>
  <w:style w:type="character" w:customStyle="1" w:styleId="Heading2Char">
    <w:name w:val="Heading 2 Char"/>
    <w:basedOn w:val="DefaultParagraphFont"/>
    <w:link w:val="Heading2"/>
    <w:uiPriority w:val="9"/>
    <w:semiHidden/>
    <w:rsid w:val="000B1AD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B1AD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927672">
      <w:bodyDiv w:val="1"/>
      <w:marLeft w:val="0"/>
      <w:marRight w:val="0"/>
      <w:marTop w:val="0"/>
      <w:marBottom w:val="0"/>
      <w:divBdr>
        <w:top w:val="none" w:sz="0" w:space="0" w:color="auto"/>
        <w:left w:val="none" w:sz="0" w:space="0" w:color="auto"/>
        <w:bottom w:val="none" w:sz="0" w:space="0" w:color="auto"/>
        <w:right w:val="none" w:sz="0" w:space="0" w:color="auto"/>
      </w:divBdr>
      <w:divsChild>
        <w:div w:id="961806802">
          <w:marLeft w:val="0"/>
          <w:marRight w:val="0"/>
          <w:marTop w:val="150"/>
          <w:marBottom w:val="0"/>
          <w:divBdr>
            <w:top w:val="none" w:sz="0" w:space="0" w:color="auto"/>
            <w:left w:val="none" w:sz="0" w:space="0" w:color="auto"/>
            <w:bottom w:val="none" w:sz="0" w:space="0" w:color="auto"/>
            <w:right w:val="none" w:sz="0" w:space="0" w:color="auto"/>
          </w:divBdr>
        </w:div>
        <w:div w:id="928931294">
          <w:marLeft w:val="75"/>
          <w:marRight w:val="0"/>
          <w:marTop w:val="0"/>
          <w:marBottom w:val="0"/>
          <w:divBdr>
            <w:top w:val="none" w:sz="0" w:space="0" w:color="auto"/>
            <w:left w:val="none" w:sz="0" w:space="0" w:color="auto"/>
            <w:bottom w:val="none" w:sz="0" w:space="0" w:color="auto"/>
            <w:right w:val="none" w:sz="0" w:space="0" w:color="auto"/>
          </w:divBdr>
          <w:divsChild>
            <w:div w:id="1449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2018-10-01T01:33:00Z</dcterms:created>
  <dcterms:modified xsi:type="dcterms:W3CDTF">2018-10-02T08:09:00Z</dcterms:modified>
</cp:coreProperties>
</file>